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CC05AF" w14:textId="77777777" w:rsidR="00FD43D7" w:rsidRPr="000A0080" w:rsidRDefault="000A0080">
      <w:pPr>
        <w:rPr>
          <w:rFonts w:cs="Times New Roman"/>
        </w:rPr>
      </w:pPr>
      <w:bookmarkStart w:id="0" w:name="OLE_LINK1"/>
      <w:bookmarkStart w:id="1" w:name="OLE_LINK2"/>
      <w:bookmarkStart w:id="2" w:name="_GoBack"/>
      <w:r w:rsidRPr="000A0080">
        <w:rPr>
          <w:rFonts w:cs="Times New Roman"/>
        </w:rPr>
        <w:t>Instructional Models</w:t>
      </w:r>
    </w:p>
    <w:p w14:paraId="3B02F8F2" w14:textId="77777777" w:rsidR="000A0080" w:rsidRPr="000A0080" w:rsidRDefault="000A0080">
      <w:pPr>
        <w:rPr>
          <w:rFonts w:cs="Times New Roman"/>
        </w:rPr>
      </w:pPr>
    </w:p>
    <w:p w14:paraId="7C1524D1" w14:textId="77777777" w:rsidR="00C3097B" w:rsidRDefault="000A0080">
      <w:pPr>
        <w:rPr>
          <w:rFonts w:cs="Times New Roman"/>
        </w:rPr>
      </w:pPr>
      <w:r>
        <w:rPr>
          <w:rFonts w:cs="Times New Roman"/>
        </w:rPr>
        <w:t xml:space="preserve">The </w:t>
      </w:r>
      <w:r w:rsidRPr="000A0080">
        <w:rPr>
          <w:rFonts w:cs="Times New Roman"/>
        </w:rPr>
        <w:t>instructional model</w:t>
      </w:r>
      <w:r>
        <w:rPr>
          <w:rFonts w:cs="Times New Roman"/>
        </w:rPr>
        <w:t xml:space="preserve">s are the </w:t>
      </w:r>
      <w:r w:rsidRPr="000A0080">
        <w:rPr>
          <w:rFonts w:cs="Times New Roman"/>
        </w:rPr>
        <w:t>broad</w:t>
      </w:r>
      <w:r>
        <w:rPr>
          <w:rFonts w:cs="Times New Roman"/>
        </w:rPr>
        <w:t>est most</w:t>
      </w:r>
      <w:r w:rsidRPr="000A0080">
        <w:rPr>
          <w:rFonts w:cs="Times New Roman"/>
        </w:rPr>
        <w:t xml:space="preserve"> philosophical approach</w:t>
      </w:r>
      <w:r>
        <w:rPr>
          <w:rFonts w:cs="Times New Roman"/>
        </w:rPr>
        <w:t>es of the instructional framework, which is used</w:t>
      </w:r>
      <w:r w:rsidRPr="000A0080">
        <w:rPr>
          <w:rFonts w:cs="Times New Roman"/>
        </w:rPr>
        <w:t xml:space="preserve"> </w:t>
      </w:r>
      <w:r>
        <w:rPr>
          <w:rFonts w:cs="Times New Roman"/>
        </w:rPr>
        <w:t>to organize and think</w:t>
      </w:r>
      <w:r w:rsidRPr="000A0080">
        <w:rPr>
          <w:rFonts w:cs="Times New Roman"/>
        </w:rPr>
        <w:t xml:space="preserve"> about individual components of instructional theory. They are a way to sort a number</w:t>
      </w:r>
      <w:r>
        <w:rPr>
          <w:rFonts w:cs="Times New Roman"/>
        </w:rPr>
        <w:t xml:space="preserve"> of instructional practices in</w:t>
      </w:r>
      <w:r w:rsidRPr="000A0080">
        <w:rPr>
          <w:rFonts w:cs="Times New Roman"/>
        </w:rPr>
        <w:t xml:space="preserve"> way</w:t>
      </w:r>
      <w:r>
        <w:rPr>
          <w:rFonts w:cs="Times New Roman"/>
        </w:rPr>
        <w:t>s that are</w:t>
      </w:r>
      <w:r w:rsidRPr="000A0080">
        <w:rPr>
          <w:rFonts w:cs="Times New Roman"/>
        </w:rPr>
        <w:t xml:space="preserve"> more visually and conceptually appealing. </w:t>
      </w:r>
    </w:p>
    <w:p w14:paraId="52325C03" w14:textId="77777777" w:rsidR="00C3097B" w:rsidRDefault="00C3097B">
      <w:pPr>
        <w:rPr>
          <w:rFonts w:cs="Times New Roman"/>
        </w:rPr>
      </w:pPr>
    </w:p>
    <w:p w14:paraId="7100C31E" w14:textId="77777777" w:rsidR="00C3097B" w:rsidRDefault="00C3097B" w:rsidP="00C3097B">
      <w:pPr>
        <w:widowControl w:val="0"/>
        <w:autoSpaceDE w:val="0"/>
        <w:autoSpaceDN w:val="0"/>
        <w:adjustRightInd w:val="0"/>
        <w:rPr>
          <w:rFonts w:ascii="Times" w:hAnsi="Times" w:cs="Times"/>
        </w:rPr>
      </w:pPr>
      <w:r>
        <w:rPr>
          <w:rFonts w:ascii="Times" w:hAnsi="Times" w:cs="Times"/>
          <w:noProof/>
        </w:rPr>
        <w:drawing>
          <wp:inline distT="0" distB="0" distL="0" distR="0" wp14:anchorId="465710B5" wp14:editId="1528CE2B">
            <wp:extent cx="4456176" cy="293217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5">
                      <a:extLst>
                        <a:ext uri="{28A0092B-C50C-407E-A947-70E740481C1C}">
                          <a14:useLocalDpi xmlns:a14="http://schemas.microsoft.com/office/drawing/2010/main" val="0"/>
                        </a:ext>
                      </a:extLst>
                    </a:blip>
                    <a:stretch>
                      <a:fillRect/>
                    </a:stretch>
                  </pic:blipFill>
                  <pic:spPr>
                    <a:xfrm>
                      <a:off x="0" y="0"/>
                      <a:ext cx="4456176" cy="2932176"/>
                    </a:xfrm>
                    <a:prstGeom prst="rect">
                      <a:avLst/>
                    </a:prstGeom>
                  </pic:spPr>
                </pic:pic>
              </a:graphicData>
            </a:graphic>
          </wp:inline>
        </w:drawing>
      </w:r>
    </w:p>
    <w:p w14:paraId="454A428B" w14:textId="77777777" w:rsidR="00C3097B" w:rsidRPr="000A0080" w:rsidRDefault="00C3097B">
      <w:pPr>
        <w:rPr>
          <w:rFonts w:cs="Times New Roman"/>
        </w:rPr>
      </w:pPr>
    </w:p>
    <w:p w14:paraId="4CE7B705" w14:textId="77777777" w:rsidR="000A0080" w:rsidRPr="000A0080" w:rsidRDefault="000A0080">
      <w:pPr>
        <w:rPr>
          <w:rFonts w:cs="Times New Roman"/>
        </w:rPr>
      </w:pPr>
    </w:p>
    <w:p w14:paraId="70652390" w14:textId="77777777" w:rsidR="000A0080" w:rsidRPr="000A0080" w:rsidRDefault="000A0080">
      <w:pPr>
        <w:rPr>
          <w:rFonts w:cs="Times New Roman"/>
        </w:rPr>
      </w:pPr>
      <w:r w:rsidRPr="000A0080">
        <w:rPr>
          <w:rFonts w:cs="Times New Roman"/>
        </w:rPr>
        <w:t>Models lump together a number of processes that allow educators to recognize the different ways people acquire new information. Joyce and Weil (1986) highlight information processing, social interaction, behavioral and personal models as the four main types, where they each include essential practical theories that can then be broken down further. These models include guidelines for ways that instructors can present information to obtain the highest possible level of cognition.</w:t>
      </w:r>
    </w:p>
    <w:p w14:paraId="731248F7" w14:textId="77777777" w:rsidR="000A0080" w:rsidRPr="000A0080" w:rsidRDefault="000A0080">
      <w:pPr>
        <w:rPr>
          <w:rFonts w:cs="Times New Roman"/>
        </w:rPr>
      </w:pPr>
    </w:p>
    <w:p w14:paraId="1F861D19" w14:textId="77777777" w:rsidR="000A0080" w:rsidRDefault="000A0080">
      <w:pPr>
        <w:rPr>
          <w:rFonts w:cs="Times New Roman"/>
          <w:iCs/>
          <w:color w:val="2A2A2A"/>
        </w:rPr>
      </w:pPr>
      <w:r w:rsidRPr="000A0080">
        <w:rPr>
          <w:rFonts w:cs="Times New Roman"/>
        </w:rPr>
        <w:t>Martin Ryder, an education professor at the University of Colorado Denver, points out that instructional models allow us to “</w:t>
      </w:r>
      <w:r w:rsidRPr="000A0080">
        <w:rPr>
          <w:rFonts w:cs="Times New Roman"/>
          <w:iCs/>
          <w:color w:val="2A2A2A"/>
        </w:rPr>
        <w:t>visualize the problem, to break it down into discrete, manageable units</w:t>
      </w:r>
      <w:r>
        <w:rPr>
          <w:rFonts w:cs="Times New Roman"/>
          <w:iCs/>
          <w:color w:val="2A2A2A"/>
        </w:rPr>
        <w:t>.” This way educators and create effective lessons and activities that will have the most success in a classroom.</w:t>
      </w:r>
      <w:r w:rsidR="009C5B1E">
        <w:rPr>
          <w:rFonts w:cs="Times New Roman"/>
          <w:iCs/>
          <w:color w:val="2A2A2A"/>
        </w:rPr>
        <w:t xml:space="preserve"> Instructional models can be as simple as an image or as complex as an outline that breaks down the methods and processes used to present material. </w:t>
      </w:r>
    </w:p>
    <w:p w14:paraId="77171B2D" w14:textId="77777777" w:rsidR="009C5B1E" w:rsidRDefault="009C5B1E">
      <w:pPr>
        <w:rPr>
          <w:rFonts w:cs="Times New Roman"/>
          <w:iCs/>
          <w:color w:val="2A2A2A"/>
        </w:rPr>
      </w:pPr>
    </w:p>
    <w:p w14:paraId="4C7A780C" w14:textId="77777777" w:rsidR="009C5B1E" w:rsidRDefault="009C5B1E" w:rsidP="009C5B1E">
      <w:pPr>
        <w:rPr>
          <w:rFonts w:cs="Times New Roman"/>
          <w:iCs/>
          <w:color w:val="2A2A2A"/>
        </w:rPr>
      </w:pPr>
      <w:r>
        <w:rPr>
          <w:rFonts w:cs="Times New Roman"/>
          <w:iCs/>
          <w:color w:val="2A2A2A"/>
        </w:rPr>
        <w:t xml:space="preserve">Models can be used to train educators to utilize successful instruction practices as well as to simplify and organize content for students themselves. They synthesize concepts and ideas and put them in a more manageable format so that the information is more process based and open to retention, deep thinking, inquiry and questioning. Essentially, they make the material more likely to be learned in a deeper cognitive process than simple memorization. </w:t>
      </w:r>
    </w:p>
    <w:p w14:paraId="115C3104" w14:textId="77777777" w:rsidR="00C3097B" w:rsidRPr="000A0080" w:rsidRDefault="00C3097B" w:rsidP="009C5B1E">
      <w:pPr>
        <w:rPr>
          <w:rFonts w:cs="Times New Roman"/>
          <w:iCs/>
          <w:color w:val="2A2A2A"/>
        </w:rPr>
      </w:pPr>
      <w:r>
        <w:rPr>
          <w:rFonts w:cs="Times New Roman"/>
          <w:iCs/>
          <w:noProof/>
          <w:color w:val="2A2A2A"/>
        </w:rPr>
        <w:lastRenderedPageBreak/>
        <w:drawing>
          <wp:inline distT="0" distB="0" distL="0" distR="0" wp14:anchorId="5979F600" wp14:editId="36DF488D">
            <wp:extent cx="5486400" cy="2934970"/>
            <wp:effectExtent l="0" t="0" r="0" b="1143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nkerton_clip_image006.gif"/>
                    <pic:cNvPicPr/>
                  </pic:nvPicPr>
                  <pic:blipFill>
                    <a:blip r:embed="rId6">
                      <a:extLst>
                        <a:ext uri="{28A0092B-C50C-407E-A947-70E740481C1C}">
                          <a14:useLocalDpi xmlns:a14="http://schemas.microsoft.com/office/drawing/2010/main" val="0"/>
                        </a:ext>
                      </a:extLst>
                    </a:blip>
                    <a:stretch>
                      <a:fillRect/>
                    </a:stretch>
                  </pic:blipFill>
                  <pic:spPr>
                    <a:xfrm>
                      <a:off x="0" y="0"/>
                      <a:ext cx="5486400" cy="2934970"/>
                    </a:xfrm>
                    <a:prstGeom prst="rect">
                      <a:avLst/>
                    </a:prstGeom>
                  </pic:spPr>
                </pic:pic>
              </a:graphicData>
            </a:graphic>
          </wp:inline>
        </w:drawing>
      </w:r>
    </w:p>
    <w:p w14:paraId="18D112F7" w14:textId="77777777" w:rsidR="000A0080" w:rsidRDefault="00C3097B">
      <w:pPr>
        <w:rPr>
          <w:rFonts w:cs="Times New Roman"/>
          <w:iCs/>
          <w:color w:val="2A2A2A"/>
        </w:rPr>
      </w:pPr>
      <w:r>
        <w:rPr>
          <w:rFonts w:cs="Times New Roman"/>
          <w:iCs/>
          <w:noProof/>
          <w:color w:val="2A2A2A"/>
        </w:rPr>
        <mc:AlternateContent>
          <mc:Choice Requires="wps">
            <w:drawing>
              <wp:anchor distT="0" distB="0" distL="114300" distR="114300" simplePos="0" relativeHeight="251659264" behindDoc="0" locked="0" layoutInCell="1" allowOverlap="1" wp14:anchorId="2EEF07F0" wp14:editId="23105D4D">
                <wp:simplePos x="0" y="0"/>
                <wp:positionH relativeFrom="column">
                  <wp:posOffset>1485900</wp:posOffset>
                </wp:positionH>
                <wp:positionV relativeFrom="paragraph">
                  <wp:posOffset>25400</wp:posOffset>
                </wp:positionV>
                <wp:extent cx="2057400" cy="342900"/>
                <wp:effectExtent l="0" t="0" r="0" b="12700"/>
                <wp:wrapSquare wrapText="bothSides"/>
                <wp:docPr id="5" name="Text Box 5"/>
                <wp:cNvGraphicFramePr/>
                <a:graphic xmlns:a="http://schemas.openxmlformats.org/drawingml/2006/main">
                  <a:graphicData uri="http://schemas.microsoft.com/office/word/2010/wordprocessingShape">
                    <wps:wsp>
                      <wps:cNvSpPr txBox="1"/>
                      <wps:spPr>
                        <a:xfrm>
                          <a:off x="0" y="0"/>
                          <a:ext cx="20574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D82804" w14:textId="77777777" w:rsidR="00C3097B" w:rsidRDefault="00C3097B">
                            <w:r>
                              <w:t>The E5 Model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17pt;margin-top:2pt;width:162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" filled="f" stroked="f">
                <v:textbox>
                  <w:txbxContent>
                    <w:p w:rsidR="00C3097B" w:rsidRDefault="00C3097B">
                      <w:r>
                        <w:t>The E5 Model</w:t>
                      </w:r>
                    </w:p>
                  </w:txbxContent>
                </v:textbox>
                <w10:wrap type="square"/>
              </v:shape>
            </w:pict>
          </mc:Fallback>
        </mc:AlternateContent>
      </w:r>
    </w:p>
    <w:p w14:paraId="27D13D29" w14:textId="77777777" w:rsidR="00C3097B" w:rsidRDefault="00C3097B">
      <w:pPr>
        <w:rPr>
          <w:rFonts w:cs="Times New Roman"/>
          <w:iCs/>
          <w:color w:val="2A2A2A"/>
        </w:rPr>
      </w:pPr>
    </w:p>
    <w:p w14:paraId="212426E9" w14:textId="77777777" w:rsidR="00C3097B" w:rsidRDefault="00C3097B">
      <w:pPr>
        <w:rPr>
          <w:rFonts w:cs="Times New Roman"/>
          <w:iCs/>
          <w:color w:val="2A2A2A"/>
        </w:rPr>
      </w:pPr>
    </w:p>
    <w:p w14:paraId="02F58A65" w14:textId="77777777" w:rsidR="00C3097B" w:rsidRDefault="00C3097B">
      <w:pPr>
        <w:rPr>
          <w:rFonts w:cs="Times New Roman"/>
          <w:iCs/>
          <w:color w:val="2A2A2A"/>
        </w:rPr>
      </w:pPr>
    </w:p>
    <w:p w14:paraId="20CAFEB0" w14:textId="77777777" w:rsidR="00C3097B" w:rsidRDefault="00C3097B">
      <w:pPr>
        <w:rPr>
          <w:rFonts w:cs="Times New Roman"/>
          <w:iCs/>
          <w:color w:val="2A2A2A"/>
        </w:rPr>
      </w:pPr>
    </w:p>
    <w:p w14:paraId="2699700C" w14:textId="77777777" w:rsidR="000A0080" w:rsidRDefault="000A0080">
      <w:pPr>
        <w:rPr>
          <w:rFonts w:cs="Times New Roman"/>
          <w:iCs/>
          <w:color w:val="2A2A2A"/>
        </w:rPr>
      </w:pPr>
      <w:r>
        <w:rPr>
          <w:rFonts w:cs="Times New Roman"/>
          <w:iCs/>
          <w:color w:val="2A2A2A"/>
        </w:rPr>
        <w:t xml:space="preserve">Of course there are innumerable specific models that state exactly how an instructor can deliver a lesson and target the main cognitive processes. Among them are the Behaviorism, </w:t>
      </w:r>
      <w:proofErr w:type="spellStart"/>
      <w:r>
        <w:rPr>
          <w:rFonts w:cs="Times New Roman"/>
          <w:iCs/>
          <w:color w:val="2A2A2A"/>
        </w:rPr>
        <w:t>Cognitivism</w:t>
      </w:r>
      <w:proofErr w:type="spellEnd"/>
      <w:r>
        <w:rPr>
          <w:rFonts w:cs="Times New Roman"/>
          <w:iCs/>
          <w:color w:val="2A2A2A"/>
        </w:rPr>
        <w:t>, Objectivism and the E5 Model, just to name a few.</w:t>
      </w:r>
    </w:p>
    <w:p w14:paraId="676C3920" w14:textId="77777777" w:rsidR="009C5B1E" w:rsidRDefault="009C5B1E">
      <w:pPr>
        <w:rPr>
          <w:rFonts w:cs="Times New Roman"/>
          <w:iCs/>
          <w:color w:val="2A2A2A"/>
        </w:rPr>
      </w:pPr>
    </w:p>
    <w:p w14:paraId="3DD86661" w14:textId="77777777" w:rsidR="000A0080" w:rsidRDefault="000A0080">
      <w:pPr>
        <w:rPr>
          <w:rFonts w:cs="Times New Roman"/>
        </w:rPr>
      </w:pPr>
    </w:p>
    <w:p w14:paraId="31DC6457" w14:textId="77777777" w:rsidR="006B5C58" w:rsidRDefault="006B5C58">
      <w:pPr>
        <w:rPr>
          <w:rFonts w:cs="Times New Roman"/>
        </w:rPr>
      </w:pPr>
    </w:p>
    <w:p w14:paraId="6F0233EC" w14:textId="77777777" w:rsidR="006B5C58" w:rsidRDefault="006B5C58">
      <w:pPr>
        <w:rPr>
          <w:rFonts w:cs="Times New Roman"/>
        </w:rPr>
      </w:pPr>
    </w:p>
    <w:p w14:paraId="428EC82A" w14:textId="77777777" w:rsidR="006B5C58" w:rsidRDefault="006B5C58">
      <w:pPr>
        <w:rPr>
          <w:rFonts w:cs="Times New Roman"/>
        </w:rPr>
      </w:pPr>
    </w:p>
    <w:p w14:paraId="7AA1CE98" w14:textId="77777777" w:rsidR="006B5C58" w:rsidRDefault="006B5C58">
      <w:pPr>
        <w:rPr>
          <w:rFonts w:cs="Times New Roman"/>
        </w:rPr>
      </w:pPr>
    </w:p>
    <w:p w14:paraId="2C7F872B" w14:textId="77777777" w:rsidR="006B5C58" w:rsidRDefault="006B5C58">
      <w:pPr>
        <w:rPr>
          <w:rFonts w:cs="Times New Roman"/>
        </w:rPr>
      </w:pPr>
    </w:p>
    <w:p w14:paraId="33715078" w14:textId="77777777" w:rsidR="006B5C58" w:rsidRDefault="006B5C58">
      <w:pPr>
        <w:rPr>
          <w:rFonts w:cs="Times New Roman"/>
        </w:rPr>
      </w:pPr>
    </w:p>
    <w:p w14:paraId="1D28C8E3" w14:textId="77777777" w:rsidR="006B5C58" w:rsidRDefault="006B5C58">
      <w:pPr>
        <w:rPr>
          <w:rFonts w:cs="Times New Roman"/>
        </w:rPr>
      </w:pPr>
    </w:p>
    <w:p w14:paraId="40AF7645" w14:textId="77777777" w:rsidR="006B5C58" w:rsidRDefault="006B5C58">
      <w:pPr>
        <w:rPr>
          <w:rFonts w:cs="Times New Roman"/>
        </w:rPr>
      </w:pPr>
    </w:p>
    <w:p w14:paraId="26590BAF" w14:textId="77777777" w:rsidR="006B5C58" w:rsidRDefault="006B5C58">
      <w:pPr>
        <w:rPr>
          <w:rFonts w:cs="Times New Roman"/>
        </w:rPr>
      </w:pPr>
    </w:p>
    <w:p w14:paraId="41221184" w14:textId="77777777" w:rsidR="006B5C58" w:rsidRDefault="006B5C58">
      <w:pPr>
        <w:rPr>
          <w:rFonts w:cs="Times New Roman"/>
        </w:rPr>
      </w:pPr>
    </w:p>
    <w:p w14:paraId="5306BFBB" w14:textId="77777777" w:rsidR="006B5C58" w:rsidRDefault="006B5C58">
      <w:pPr>
        <w:rPr>
          <w:rFonts w:cs="Times New Roman"/>
        </w:rPr>
      </w:pPr>
    </w:p>
    <w:p w14:paraId="44F64D6A" w14:textId="77777777" w:rsidR="006B5C58" w:rsidRDefault="006B5C58">
      <w:pPr>
        <w:rPr>
          <w:rFonts w:cs="Times New Roman"/>
        </w:rPr>
      </w:pPr>
    </w:p>
    <w:p w14:paraId="3804A53D" w14:textId="77777777" w:rsidR="006B5C58" w:rsidRDefault="006B5C58">
      <w:pPr>
        <w:rPr>
          <w:rFonts w:cs="Times New Roman"/>
        </w:rPr>
      </w:pPr>
    </w:p>
    <w:p w14:paraId="2543E4D0" w14:textId="77777777" w:rsidR="006B5C58" w:rsidRDefault="006B5C58">
      <w:pPr>
        <w:rPr>
          <w:rFonts w:cs="Times New Roman"/>
        </w:rPr>
      </w:pPr>
    </w:p>
    <w:p w14:paraId="38ADB643" w14:textId="77777777" w:rsidR="006B5C58" w:rsidRDefault="006B5C58">
      <w:pPr>
        <w:rPr>
          <w:rFonts w:cs="Times New Roman"/>
        </w:rPr>
      </w:pPr>
    </w:p>
    <w:p w14:paraId="7B35F2BE" w14:textId="77777777" w:rsidR="006B5C58" w:rsidRDefault="006B5C58">
      <w:pPr>
        <w:rPr>
          <w:rFonts w:cs="Times New Roman"/>
        </w:rPr>
      </w:pPr>
    </w:p>
    <w:p w14:paraId="5FAE4B06" w14:textId="77777777" w:rsidR="006B5C58" w:rsidRDefault="006B5C58">
      <w:pPr>
        <w:rPr>
          <w:rFonts w:cs="Times New Roman"/>
        </w:rPr>
      </w:pPr>
    </w:p>
    <w:p w14:paraId="3C810384" w14:textId="77777777" w:rsidR="006B5C58" w:rsidRDefault="006B5C58">
      <w:pPr>
        <w:rPr>
          <w:rFonts w:cs="Times New Roman"/>
        </w:rPr>
      </w:pPr>
    </w:p>
    <w:p w14:paraId="3C70ACBB" w14:textId="77777777" w:rsidR="006B5C58" w:rsidRDefault="006B5C58">
      <w:pPr>
        <w:rPr>
          <w:rFonts w:cs="Times New Roman"/>
        </w:rPr>
      </w:pPr>
    </w:p>
    <w:p w14:paraId="499F4A3D" w14:textId="77777777" w:rsidR="006B5C58" w:rsidRDefault="006B5C58">
      <w:pPr>
        <w:rPr>
          <w:rFonts w:cs="Times New Roman"/>
        </w:rPr>
      </w:pPr>
    </w:p>
    <w:p w14:paraId="7EEFEADC" w14:textId="77777777" w:rsidR="006B5C58" w:rsidRDefault="006B5C58" w:rsidP="006B5C58">
      <w:pPr>
        <w:jc w:val="center"/>
        <w:rPr>
          <w:rFonts w:cs="Times New Roman"/>
        </w:rPr>
      </w:pPr>
      <w:r>
        <w:rPr>
          <w:rFonts w:cs="Times New Roman"/>
        </w:rPr>
        <w:t>References</w:t>
      </w:r>
    </w:p>
    <w:p w14:paraId="5511FEEB" w14:textId="77777777" w:rsidR="006B5C58" w:rsidRDefault="006B5C58" w:rsidP="006B5C58">
      <w:pPr>
        <w:jc w:val="center"/>
        <w:rPr>
          <w:rFonts w:cs="Times New Roman"/>
        </w:rPr>
      </w:pPr>
    </w:p>
    <w:p w14:paraId="2E6D6719" w14:textId="77777777" w:rsidR="006B5C58" w:rsidRDefault="006B5C58" w:rsidP="006B5C58">
      <w:pPr>
        <w:widowControl w:val="0"/>
        <w:autoSpaceDE w:val="0"/>
        <w:autoSpaceDN w:val="0"/>
        <w:adjustRightInd w:val="0"/>
        <w:ind w:left="700" w:hanging="700"/>
        <w:rPr>
          <w:rFonts w:cs="Times New Roman"/>
        </w:rPr>
      </w:pPr>
      <w:r>
        <w:rPr>
          <w:rFonts w:cs="Times New Roman"/>
          <w:i/>
          <w:iCs/>
        </w:rPr>
        <w:t>Instructional approaches: a framework for professional practice</w:t>
      </w:r>
      <w:r>
        <w:rPr>
          <w:rFonts w:cs="Times New Roman"/>
        </w:rPr>
        <w:t xml:space="preserve"> (pp. 10-14). (1991). </w:t>
      </w:r>
      <w:proofErr w:type="spellStart"/>
      <w:r>
        <w:rPr>
          <w:rFonts w:cs="Times New Roman"/>
        </w:rPr>
        <w:t>N.p</w:t>
      </w:r>
      <w:proofErr w:type="spellEnd"/>
      <w:r>
        <w:rPr>
          <w:rFonts w:cs="Times New Roman"/>
        </w:rPr>
        <w:t xml:space="preserve">.: Saskatchewan Education. Retrieved from </w:t>
      </w:r>
      <w:hyperlink r:id="rId7" w:history="1">
        <w:r w:rsidRPr="00285B1B">
          <w:rPr>
            <w:rStyle w:val="Hyperlink"/>
            <w:rFonts w:cs="Times New Roman"/>
          </w:rPr>
          <w:t>http://www.education.gov.sk.ca/instructional-approaches</w:t>
        </w:r>
      </w:hyperlink>
    </w:p>
    <w:p w14:paraId="3618E8DF" w14:textId="77777777" w:rsidR="006B5C58" w:rsidRDefault="006B5C58" w:rsidP="006B5C58">
      <w:pPr>
        <w:widowControl w:val="0"/>
        <w:autoSpaceDE w:val="0"/>
        <w:autoSpaceDN w:val="0"/>
        <w:adjustRightInd w:val="0"/>
        <w:ind w:left="700" w:hanging="700"/>
        <w:rPr>
          <w:rFonts w:cs="Times New Roman"/>
        </w:rPr>
      </w:pPr>
    </w:p>
    <w:p w14:paraId="74AA9517" w14:textId="77777777" w:rsidR="006B5C58" w:rsidRDefault="006B5C58" w:rsidP="006B5C58">
      <w:pPr>
        <w:widowControl w:val="0"/>
        <w:autoSpaceDE w:val="0"/>
        <w:autoSpaceDN w:val="0"/>
        <w:adjustRightInd w:val="0"/>
        <w:rPr>
          <w:rFonts w:cs="Times New Roman"/>
        </w:rPr>
      </w:pPr>
      <w:r>
        <w:rPr>
          <w:rFonts w:cs="Times New Roman"/>
        </w:rPr>
        <w:t xml:space="preserve">Morrison, D. (2013, November 15). Review of instructional design models applied to K-12 learning environments. In </w:t>
      </w:r>
      <w:r>
        <w:rPr>
          <w:rFonts w:cs="Times New Roman"/>
          <w:i/>
          <w:iCs/>
        </w:rPr>
        <w:t>Online learning insights</w:t>
      </w:r>
      <w:r>
        <w:rPr>
          <w:rFonts w:cs="Times New Roman"/>
        </w:rPr>
        <w:t>. Retrieved February 6, 2015.</w:t>
      </w:r>
      <w:r w:rsidRPr="006B5C58">
        <w:rPr>
          <w:rFonts w:cs="Times New Roman"/>
        </w:rPr>
        <w:t xml:space="preserve"> </w:t>
      </w:r>
    </w:p>
    <w:p w14:paraId="4F268AA4" w14:textId="77777777" w:rsidR="006B5C58" w:rsidRDefault="006B5C58" w:rsidP="006B5C58">
      <w:pPr>
        <w:widowControl w:val="0"/>
        <w:autoSpaceDE w:val="0"/>
        <w:autoSpaceDN w:val="0"/>
        <w:adjustRightInd w:val="0"/>
        <w:rPr>
          <w:rFonts w:cs="Times New Roman"/>
        </w:rPr>
      </w:pPr>
    </w:p>
    <w:p w14:paraId="14A19604" w14:textId="77777777" w:rsidR="006B5C58" w:rsidRDefault="006B5C58" w:rsidP="006B5C58">
      <w:pPr>
        <w:widowControl w:val="0"/>
        <w:autoSpaceDE w:val="0"/>
        <w:autoSpaceDN w:val="0"/>
        <w:adjustRightInd w:val="0"/>
        <w:ind w:left="720" w:hanging="720"/>
        <w:rPr>
          <w:rFonts w:cs="Times New Roman"/>
        </w:rPr>
      </w:pPr>
      <w:proofErr w:type="spellStart"/>
      <w:r>
        <w:rPr>
          <w:rFonts w:cs="Times New Roman"/>
        </w:rPr>
        <w:t>Ormrod</w:t>
      </w:r>
      <w:proofErr w:type="spellEnd"/>
      <w:r>
        <w:rPr>
          <w:rFonts w:cs="Times New Roman"/>
        </w:rPr>
        <w:t xml:space="preserve">, J. E. (2011). </w:t>
      </w:r>
      <w:proofErr w:type="gramStart"/>
      <w:r>
        <w:rPr>
          <w:rFonts w:cs="Times New Roman"/>
          <w:i/>
          <w:iCs/>
        </w:rPr>
        <w:t>Educational Psychology</w:t>
      </w:r>
      <w:r>
        <w:rPr>
          <w:rFonts w:cs="Times New Roman"/>
        </w:rPr>
        <w:t xml:space="preserve"> (7th ed.).</w:t>
      </w:r>
      <w:proofErr w:type="gramEnd"/>
      <w:r>
        <w:rPr>
          <w:rFonts w:cs="Times New Roman"/>
        </w:rPr>
        <w:t xml:space="preserve"> Boston, MA: Pearson Education Inc.</w:t>
      </w:r>
    </w:p>
    <w:p w14:paraId="1604C22A" w14:textId="77777777" w:rsidR="006B5C58" w:rsidRDefault="006B5C58" w:rsidP="006B5C58">
      <w:pPr>
        <w:widowControl w:val="0"/>
        <w:autoSpaceDE w:val="0"/>
        <w:autoSpaceDN w:val="0"/>
        <w:adjustRightInd w:val="0"/>
        <w:ind w:left="630" w:hanging="630"/>
        <w:rPr>
          <w:rFonts w:cs="Times New Roman"/>
        </w:rPr>
      </w:pPr>
    </w:p>
    <w:p w14:paraId="4F998D43" w14:textId="77777777" w:rsidR="006B5C58" w:rsidRDefault="006B5C58" w:rsidP="006B5C58">
      <w:pPr>
        <w:widowControl w:val="0"/>
        <w:autoSpaceDE w:val="0"/>
        <w:autoSpaceDN w:val="0"/>
        <w:adjustRightInd w:val="0"/>
        <w:ind w:left="630" w:hanging="630"/>
        <w:rPr>
          <w:rFonts w:cs="Times New Roman"/>
        </w:rPr>
      </w:pPr>
    </w:p>
    <w:p w14:paraId="50CD3288" w14:textId="77777777" w:rsidR="006B5C58" w:rsidRDefault="006B5C58" w:rsidP="006B5C58">
      <w:pPr>
        <w:widowControl w:val="0"/>
        <w:autoSpaceDE w:val="0"/>
        <w:autoSpaceDN w:val="0"/>
        <w:adjustRightInd w:val="0"/>
        <w:ind w:left="720" w:hanging="720"/>
        <w:rPr>
          <w:rFonts w:cs="Times New Roman"/>
        </w:rPr>
      </w:pPr>
      <w:r>
        <w:rPr>
          <w:rFonts w:cs="Times New Roman"/>
        </w:rPr>
        <w:t xml:space="preserve">Ryder, M. (2014, January). </w:t>
      </w:r>
      <w:proofErr w:type="gramStart"/>
      <w:r>
        <w:rPr>
          <w:rFonts w:cs="Times New Roman"/>
        </w:rPr>
        <w:t>Instructional design models.</w:t>
      </w:r>
      <w:proofErr w:type="gramEnd"/>
      <w:r>
        <w:rPr>
          <w:rFonts w:cs="Times New Roman"/>
        </w:rPr>
        <w:t xml:space="preserve"> </w:t>
      </w:r>
      <w:proofErr w:type="gramStart"/>
      <w:r>
        <w:rPr>
          <w:rFonts w:cs="Times New Roman"/>
        </w:rPr>
        <w:t xml:space="preserve">In </w:t>
      </w:r>
      <w:r>
        <w:rPr>
          <w:rFonts w:cs="Times New Roman"/>
          <w:i/>
          <w:iCs/>
        </w:rPr>
        <w:t>University of Colorado Denver</w:t>
      </w:r>
      <w:r>
        <w:rPr>
          <w:rFonts w:cs="Times New Roman"/>
        </w:rPr>
        <w:t>.</w:t>
      </w:r>
      <w:proofErr w:type="gramEnd"/>
      <w:r>
        <w:rPr>
          <w:rFonts w:cs="Times New Roman"/>
        </w:rPr>
        <w:t xml:space="preserve"> Retrieved February 6, 2015, from http://carbon.ucdenver.edu/~mryder/itc/idmodels.html</w:t>
      </w:r>
    </w:p>
    <w:p w14:paraId="6B187A86" w14:textId="77777777" w:rsidR="006B5C58" w:rsidRDefault="006B5C58" w:rsidP="006B5C58">
      <w:pPr>
        <w:widowControl w:val="0"/>
        <w:autoSpaceDE w:val="0"/>
        <w:autoSpaceDN w:val="0"/>
        <w:adjustRightInd w:val="0"/>
        <w:ind w:left="700" w:hanging="700"/>
        <w:rPr>
          <w:rFonts w:cs="Times New Roman"/>
        </w:rPr>
      </w:pPr>
    </w:p>
    <w:p w14:paraId="25214ED5" w14:textId="77777777" w:rsidR="006B5C58" w:rsidRDefault="006B5C58" w:rsidP="006B5C58">
      <w:pPr>
        <w:widowControl w:val="0"/>
        <w:autoSpaceDE w:val="0"/>
        <w:autoSpaceDN w:val="0"/>
        <w:adjustRightInd w:val="0"/>
        <w:ind w:left="720" w:hanging="720"/>
        <w:rPr>
          <w:rFonts w:cs="Times New Roman"/>
        </w:rPr>
      </w:pPr>
      <w:proofErr w:type="gramStart"/>
      <w:r>
        <w:rPr>
          <w:rFonts w:cs="Times New Roman"/>
        </w:rPr>
        <w:t>The e5 instructional model (</w:t>
      </w:r>
      <w:proofErr w:type="spellStart"/>
      <w:r>
        <w:rPr>
          <w:rFonts w:cs="Times New Roman"/>
        </w:rPr>
        <w:t>n.d.</w:t>
      </w:r>
      <w:proofErr w:type="spellEnd"/>
      <w:r>
        <w:rPr>
          <w:rFonts w:cs="Times New Roman"/>
        </w:rPr>
        <w:t>).</w:t>
      </w:r>
      <w:proofErr w:type="gramEnd"/>
      <w:r>
        <w:rPr>
          <w:rFonts w:cs="Times New Roman"/>
        </w:rPr>
        <w:t xml:space="preserve"> </w:t>
      </w:r>
      <w:proofErr w:type="gramStart"/>
      <w:r>
        <w:rPr>
          <w:rFonts w:cs="Times New Roman"/>
        </w:rPr>
        <w:t xml:space="preserve">In </w:t>
      </w:r>
      <w:r>
        <w:rPr>
          <w:rFonts w:cs="Times New Roman"/>
          <w:i/>
          <w:iCs/>
        </w:rPr>
        <w:t>Victoria department of education and training</w:t>
      </w:r>
      <w:r>
        <w:rPr>
          <w:rFonts w:cs="Times New Roman"/>
        </w:rPr>
        <w:t>.</w:t>
      </w:r>
      <w:proofErr w:type="gramEnd"/>
      <w:r>
        <w:rPr>
          <w:rFonts w:cs="Times New Roman"/>
        </w:rPr>
        <w:t xml:space="preserve"> Retrieved February 6, 2015, from http://www.education.vic.gov.au/school/teachers/support/pages/e5.aspx</w:t>
      </w:r>
    </w:p>
    <w:p w14:paraId="09DA0771" w14:textId="77777777" w:rsidR="006B5C58" w:rsidRDefault="006B5C58" w:rsidP="006B5C58">
      <w:pPr>
        <w:widowControl w:val="0"/>
        <w:autoSpaceDE w:val="0"/>
        <w:autoSpaceDN w:val="0"/>
        <w:adjustRightInd w:val="0"/>
        <w:ind w:left="700" w:hanging="700"/>
        <w:rPr>
          <w:rFonts w:cs="Times New Roman"/>
        </w:rPr>
      </w:pPr>
    </w:p>
    <w:p w14:paraId="0C5C2729" w14:textId="77777777" w:rsidR="006B5C58" w:rsidRPr="000A0080" w:rsidRDefault="006B5C58" w:rsidP="006B5C58">
      <w:pPr>
        <w:rPr>
          <w:rFonts w:cs="Times New Roman"/>
        </w:rPr>
      </w:pPr>
    </w:p>
    <w:bookmarkEnd w:id="0"/>
    <w:bookmarkEnd w:id="1"/>
    <w:bookmarkEnd w:id="2"/>
    <w:sectPr w:rsidR="006B5C58" w:rsidRPr="000A0080" w:rsidSect="00FD43D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080"/>
    <w:rsid w:val="000661EC"/>
    <w:rsid w:val="000A0080"/>
    <w:rsid w:val="006B5C58"/>
    <w:rsid w:val="009C5B1E"/>
    <w:rsid w:val="00C3097B"/>
    <w:rsid w:val="00FD4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A2BC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09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097B"/>
    <w:rPr>
      <w:rFonts w:ascii="Lucida Grande" w:hAnsi="Lucida Grande" w:cs="Lucida Grande"/>
      <w:sz w:val="18"/>
      <w:szCs w:val="18"/>
    </w:rPr>
  </w:style>
  <w:style w:type="character" w:styleId="Hyperlink">
    <w:name w:val="Hyperlink"/>
    <w:basedOn w:val="DefaultParagraphFont"/>
    <w:uiPriority w:val="99"/>
    <w:unhideWhenUsed/>
    <w:rsid w:val="006B5C5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09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097B"/>
    <w:rPr>
      <w:rFonts w:ascii="Lucida Grande" w:hAnsi="Lucida Grande" w:cs="Lucida Grande"/>
      <w:sz w:val="18"/>
      <w:szCs w:val="18"/>
    </w:rPr>
  </w:style>
  <w:style w:type="character" w:styleId="Hyperlink">
    <w:name w:val="Hyperlink"/>
    <w:basedOn w:val="DefaultParagraphFont"/>
    <w:uiPriority w:val="99"/>
    <w:unhideWhenUsed/>
    <w:rsid w:val="006B5C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gif"/><Relationship Id="rId7" Type="http://schemas.openxmlformats.org/officeDocument/2006/relationships/hyperlink" Target="http://www.education.gov.sk.ca/instructional-approache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434</Words>
  <Characters>2476</Characters>
  <Application>Microsoft Macintosh Word</Application>
  <DocSecurity>0</DocSecurity>
  <Lines>20</Lines>
  <Paragraphs>5</Paragraphs>
  <ScaleCrop>false</ScaleCrop>
  <Company/>
  <LinksUpToDate>false</LinksUpToDate>
  <CharactersWithSpaces>2905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Shoudy</dc:creator>
  <cp:keywords/>
  <dc:description/>
  <cp:lastModifiedBy>Ben Shoudy</cp:lastModifiedBy>
  <cp:revision>3</cp:revision>
  <dcterms:created xsi:type="dcterms:W3CDTF">2015-02-07T14:48:00Z</dcterms:created>
  <dcterms:modified xsi:type="dcterms:W3CDTF">2015-02-07T15:50:00Z</dcterms:modified>
</cp:coreProperties>
</file>